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0"/>
        <w:spacing w:after="0" w:before="0"/>
        <w:ind w:firstLine="567" w:left="-283"/>
        <w:jc w:val="both"/>
        <w:rPr>
          <w:rFonts w:ascii="Times New Roman" w:hAnsi="Times New Roman"/>
          <w:sz w:val="28"/>
        </w:rPr>
      </w:pPr>
      <w:r>
        <w:rPr>
          <w:sz w:val="28"/>
        </w:rPr>
        <w:t>Реутовски</w:t>
      </w:r>
      <w:r>
        <w:rPr>
          <w:sz w:val="28"/>
        </w:rPr>
        <w:t>й</w:t>
      </w:r>
      <w:r>
        <w:rPr>
          <w:sz w:val="28"/>
        </w:rPr>
        <w:t xml:space="preserve"> городск</w:t>
      </w:r>
      <w:r>
        <w:rPr>
          <w:sz w:val="28"/>
        </w:rPr>
        <w:t>ой</w:t>
      </w:r>
      <w:r>
        <w:rPr>
          <w:sz w:val="28"/>
        </w:rPr>
        <w:t xml:space="preserve"> суд</w:t>
      </w:r>
      <w:r>
        <w:rPr>
          <w:sz w:val="28"/>
        </w:rPr>
        <w:t xml:space="preserve"> вынес</w:t>
      </w:r>
      <w:r>
        <w:rPr>
          <w:sz w:val="28"/>
        </w:rPr>
        <w:t xml:space="preserve"> </w:t>
      </w:r>
      <w:r>
        <w:rPr>
          <w:sz w:val="28"/>
        </w:rPr>
        <w:t xml:space="preserve">обвинительный </w:t>
      </w:r>
      <w:r>
        <w:rPr>
          <w:sz w:val="28"/>
        </w:rPr>
        <w:t xml:space="preserve">приговор </w:t>
      </w:r>
      <w:r>
        <w:rPr>
          <w:sz w:val="28"/>
        </w:rPr>
        <w:t>за незаконное приобретение и хранение в крупн</w:t>
      </w:r>
      <w:r>
        <w:rPr>
          <w:sz w:val="28"/>
        </w:rPr>
        <w:t>ом размере</w:t>
      </w:r>
      <w:r>
        <w:rPr>
          <w:sz w:val="28"/>
        </w:rPr>
        <w:t>, психотропных веществ</w:t>
      </w:r>
      <w:r>
        <w:rPr>
          <w:sz w:val="28"/>
        </w:rPr>
        <w:t xml:space="preserve"> (</w:t>
      </w:r>
      <w:r>
        <w:rPr>
          <w:sz w:val="28"/>
        </w:rPr>
        <w:t xml:space="preserve">ч. </w:t>
      </w:r>
      <w:r>
        <w:rPr>
          <w:sz w:val="28"/>
        </w:rPr>
        <w:t>2</w:t>
      </w:r>
      <w:r>
        <w:rPr>
          <w:sz w:val="28"/>
        </w:rPr>
        <w:t xml:space="preserve"> ст. 228</w:t>
      </w:r>
      <w:r>
        <w:rPr>
          <w:sz w:val="28"/>
        </w:rPr>
        <w:t xml:space="preserve"> У</w:t>
      </w:r>
      <w:r>
        <w:rPr>
          <w:rFonts w:ascii="Times New Roman" w:hAnsi="Times New Roman"/>
          <w:sz w:val="28"/>
        </w:rPr>
        <w:t>К РФ</w:t>
      </w:r>
      <w:r>
        <w:rPr>
          <w:rFonts w:ascii="Times New Roman" w:hAnsi="Times New Roman"/>
          <w:sz w:val="28"/>
        </w:rPr>
        <w:t>).</w:t>
      </w:r>
      <w:r>
        <w:rPr>
          <w:rFonts w:ascii="Times New Roman" w:hAnsi="Times New Roman"/>
          <w:sz w:val="28"/>
        </w:rPr>
        <w:t xml:space="preserve">  </w:t>
      </w:r>
    </w:p>
    <w:p w14:paraId="02000000">
      <w:pPr>
        <w:widowControl w:val="1"/>
        <w:spacing w:after="0" w:line="240" w:lineRule="auto"/>
        <w:ind w:firstLine="709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судебного заседания установлено, что</w:t>
      </w:r>
      <w:r>
        <w:rPr>
          <w:rFonts w:ascii="Times New Roman" w:hAnsi="Times New Roman"/>
          <w:sz w:val="28"/>
        </w:rPr>
        <w:t xml:space="preserve"> Шереметев С. </w:t>
      </w:r>
      <w:r>
        <w:rPr>
          <w:rFonts w:ascii="Times New Roman" w:hAnsi="Times New Roman"/>
          <w:sz w:val="28"/>
        </w:rPr>
        <w:t>находясь в г. Москве</w:t>
      </w:r>
      <w:r>
        <w:rPr>
          <w:rFonts w:ascii="Times New Roman" w:hAnsi="Times New Roman"/>
          <w:sz w:val="28"/>
        </w:rPr>
        <w:t>, обнаружил «тайник-закладку» с психотропным веществом  массой более 22 гр., что является крупным размером, который  забрал и стал хранить при себе для личного употребления.</w:t>
      </w:r>
    </w:p>
    <w:p w14:paraId="03000000">
      <w:pPr>
        <w:widowControl w:val="1"/>
        <w:spacing w:after="0" w:line="240" w:lineRule="auto"/>
        <w:ind w:firstLine="709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этот же день </w:t>
      </w:r>
      <w:r>
        <w:rPr>
          <w:rFonts w:ascii="Times New Roman" w:hAnsi="Times New Roman"/>
          <w:sz w:val="28"/>
        </w:rPr>
        <w:t>Шереметев С</w:t>
      </w:r>
      <w:r>
        <w:rPr>
          <w:rFonts w:ascii="Times New Roman" w:hAnsi="Times New Roman"/>
          <w:sz w:val="28"/>
        </w:rPr>
        <w:t>., передвигаясь по одной из улиц города, был остановлен сотрудниками полиции, поскольку его поведение вызвало подозрение. При задержании злоумышленник в целях сокрытия преступления достал из сумки сверток с психотропным веществом и кинул его на землю.</w:t>
      </w:r>
    </w:p>
    <w:p w14:paraId="04000000">
      <w:pPr>
        <w:widowControl w:val="1"/>
        <w:spacing w:after="0" w:line="240" w:lineRule="auto"/>
        <w:ind w:firstLine="709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ходе осмотра места происшествия, проведенного на месте задержания нарушителя, сверток с </w:t>
      </w:r>
      <w:r>
        <w:rPr>
          <w:rFonts w:ascii="Times New Roman" w:hAnsi="Times New Roman"/>
          <w:sz w:val="28"/>
        </w:rPr>
        <w:t>психотропным веществом</w:t>
      </w:r>
      <w:r>
        <w:rPr>
          <w:rFonts w:ascii="Times New Roman" w:hAnsi="Times New Roman"/>
          <w:sz w:val="28"/>
        </w:rPr>
        <w:t xml:space="preserve"> изъят из незаконного оборота.</w:t>
      </w:r>
    </w:p>
    <w:p w14:paraId="05000000">
      <w:pPr>
        <w:widowControl w:val="1"/>
        <w:spacing w:after="0" w:line="240" w:lineRule="auto"/>
        <w:ind w:firstLine="709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одсудим</w:t>
      </w:r>
      <w:r>
        <w:rPr>
          <w:rFonts w:ascii="Times New Roman" w:hAnsi="Times New Roman"/>
          <w:sz w:val="28"/>
        </w:rPr>
        <w:t>ый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вину признал</w:t>
      </w:r>
      <w:r>
        <w:rPr>
          <w:rFonts w:ascii="Times New Roman" w:hAnsi="Times New Roman"/>
          <w:sz w:val="28"/>
        </w:rPr>
        <w:t>, в ходе расследования уголовного дела оказывал активное способствование раскрытию и расследованию</w:t>
      </w:r>
      <w:r>
        <w:rPr>
          <w:rFonts w:ascii="Times New Roman" w:hAnsi="Times New Roman"/>
          <w:sz w:val="28"/>
        </w:rPr>
        <w:t xml:space="preserve"> преступления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06000000">
      <w:pPr>
        <w:widowControl w:val="1"/>
        <w:spacing w:after="0" w:line="240" w:lineRule="auto"/>
        <w:ind w:firstLine="709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Суд приговорил </w:t>
      </w:r>
      <w:r>
        <w:rPr>
          <w:rFonts w:ascii="Times New Roman" w:hAnsi="Times New Roman"/>
          <w:sz w:val="28"/>
        </w:rPr>
        <w:t>Шереметева С.</w:t>
      </w:r>
      <w:r>
        <w:rPr>
          <w:rFonts w:ascii="Times New Roman" w:hAnsi="Times New Roman"/>
          <w:sz w:val="28"/>
        </w:rPr>
        <w:t xml:space="preserve"> к наказанию в виде лишения свободы сроком на 2</w:t>
      </w:r>
      <w:r>
        <w:rPr>
          <w:rFonts w:ascii="Times New Roman" w:hAnsi="Times New Roman"/>
          <w:sz w:val="28"/>
        </w:rPr>
        <w:t xml:space="preserve"> года с отбыванием наказания в колонии общего режима.</w:t>
      </w:r>
    </w:p>
    <w:p w14:paraId="07000000">
      <w:pPr>
        <w:widowControl w:val="1"/>
        <w:spacing w:after="0" w:line="240" w:lineRule="auto"/>
        <w:ind w:firstLine="709" w:left="-283"/>
        <w:jc w:val="both"/>
        <w:rPr>
          <w:sz w:val="28"/>
        </w:rPr>
      </w:pPr>
      <w:r>
        <w:rPr>
          <w:rFonts w:ascii="Times New Roman" w:hAnsi="Times New Roman"/>
          <w:sz w:val="28"/>
        </w:rPr>
        <w:t>Государственное обвинение поддержано прокуратурой города Реутова</w:t>
      </w:r>
      <w:r>
        <w:rPr>
          <w:rFonts w:ascii="Times New Roman" w:hAnsi="Times New Roman"/>
          <w:sz w:val="28"/>
        </w:rPr>
        <w:t>.</w:t>
      </w:r>
    </w:p>
    <w:p w14:paraId="08000000">
      <w:pPr>
        <w:widowControl w:val="0"/>
        <w:spacing w:after="0"/>
        <w:ind w:firstLine="0" w:left="-283"/>
        <w:jc w:val="both"/>
        <w:rPr>
          <w:rFonts w:ascii="Times New Roman" w:hAnsi="Times New Roman"/>
          <w:sz w:val="28"/>
        </w:rPr>
      </w:pPr>
    </w:p>
    <w:p w14:paraId="09000000">
      <w:pPr>
        <w:widowControl w:val="0"/>
        <w:spacing w:after="0"/>
        <w:ind w:firstLine="0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Помощник прокурора                            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                                          А.А. Синягина</w:t>
      </w:r>
    </w:p>
    <w:p w14:paraId="0A000000">
      <w:pPr>
        <w:widowControl w:val="0"/>
        <w:spacing w:after="0"/>
        <w:ind w:firstLine="0" w:left="-283"/>
        <w:jc w:val="both"/>
        <w:rPr>
          <w:rFonts w:ascii="Times New Roman" w:hAnsi="Times New Roman"/>
          <w:sz w:val="28"/>
        </w:rPr>
      </w:pPr>
    </w:p>
    <w:p w14:paraId="0B000000">
      <w:pPr>
        <w:widowControl w:val="0"/>
        <w:spacing w:after="0"/>
        <w:ind w:firstLine="0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0"/>
      <w:ind w:firstLine="0"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0"/>
      <w:ind w:firstLine="0"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0"/>
      <w:ind w:firstLine="0" w:left="1000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Основной шрифт абзаца1"/>
    <w:link w:val="Style_6_ch"/>
  </w:style>
  <w:style w:styleId="Style_6_ch" w:type="character">
    <w:name w:val="Основной шрифт абзаца1"/>
    <w:link w:val="Style_6"/>
  </w:style>
  <w:style w:styleId="Style_7" w:type="paragraph">
    <w:name w:val="toc 7"/>
    <w:next w:val="Style_2"/>
    <w:link w:val="Style_7_ch"/>
    <w:uiPriority w:val="39"/>
    <w:pPr>
      <w:widowControl w:val="0"/>
      <w:ind w:firstLine="0"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Обычный1"/>
    <w:link w:val="Style_8_ch"/>
  </w:style>
  <w:style w:styleId="Style_8_ch" w:type="character">
    <w:name w:val="Обычный1"/>
    <w:link w:val="Style_8"/>
  </w:style>
  <w:style w:styleId="Style_9" w:type="paragraph">
    <w:name w:val="Endnote"/>
    <w:link w:val="Style_9_ch"/>
    <w:pPr>
      <w:widowControl w:val="0"/>
      <w:ind w:firstLine="851" w:left="0"/>
      <w:jc w:val="both"/>
    </w:pPr>
    <w:rPr>
      <w:rFonts w:ascii="XO Thames" w:hAnsi="XO Thames"/>
    </w:rPr>
  </w:style>
  <w:style w:styleId="Style_9_ch" w:type="character">
    <w:name w:val="Endnote"/>
    <w:link w:val="Style_9"/>
    <w:rPr>
      <w:rFonts w:ascii="XO Thames" w:hAnsi="XO Thames"/>
    </w:rPr>
  </w:style>
  <w:style w:styleId="Style_10" w:type="paragraph">
    <w:name w:val="heading 3"/>
    <w:next w:val="Style_2"/>
    <w:link w:val="Style_10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2"/>
    <w:link w:val="Style_11_ch"/>
    <w:uiPriority w:val="39"/>
    <w:pPr>
      <w:widowControl w:val="0"/>
      <w:ind w:firstLine="0" w:left="400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Гиперссылка1"/>
    <w:link w:val="Style_12_ch"/>
    <w:rPr>
      <w:color w:val="0000FF"/>
      <w:u w:val="single"/>
    </w:rPr>
  </w:style>
  <w:style w:styleId="Style_12_ch" w:type="character">
    <w:name w:val="Гиперссылка1"/>
    <w:link w:val="Style_12"/>
    <w:rPr>
      <w:color w:val="0000FF"/>
      <w:u w:val="single"/>
    </w:rPr>
  </w:style>
  <w:style w:styleId="Style_13" w:type="paragraph">
    <w:name w:val="heading 5"/>
    <w:next w:val="Style_2"/>
    <w:link w:val="Style_13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3_ch" w:type="character">
    <w:name w:val="heading 5"/>
    <w:link w:val="Style_13"/>
    <w:rPr>
      <w:rFonts w:ascii="XO Thames" w:hAnsi="XO Thames"/>
      <w:b w:val="1"/>
    </w:rPr>
  </w:style>
  <w:style w:styleId="Style_14" w:type="paragraph">
    <w:name w:val="heading 1"/>
    <w:next w:val="Style_2"/>
    <w:link w:val="Style_14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0"/>
      <w:ind w:firstLine="851" w:left="0"/>
      <w:jc w:val="both"/>
    </w:pPr>
    <w:rPr>
      <w:rFonts w:ascii="XO Thames" w:hAnsi="XO Thames"/>
    </w:rPr>
  </w:style>
  <w:style w:styleId="Style_16_ch" w:type="character">
    <w:name w:val="Footnote"/>
    <w:link w:val="Style_16"/>
    <w:rPr>
      <w:rFonts w:ascii="XO Thames" w:hAnsi="XO Thames"/>
    </w:rPr>
  </w:style>
  <w:style w:styleId="Style_17" w:type="paragraph">
    <w:name w:val="toc 1"/>
    <w:next w:val="Style_2"/>
    <w:link w:val="Style_17_ch"/>
    <w:uiPriority w:val="39"/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toc 9"/>
    <w:next w:val="Style_2"/>
    <w:link w:val="Style_20_ch"/>
    <w:uiPriority w:val="39"/>
    <w:pPr>
      <w:widowControl w:val="0"/>
      <w:ind w:firstLine="0" w:left="1600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1" w:type="paragraph">
    <w:name w:val="Normal (Web)"/>
    <w:basedOn w:val="Style_2"/>
    <w:link w:val="Style_1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21" w:type="paragraph">
    <w:name w:val="toc 8"/>
    <w:next w:val="Style_2"/>
    <w:link w:val="Style_21_ch"/>
    <w:uiPriority w:val="39"/>
    <w:pPr>
      <w:widowControl w:val="0"/>
      <w:ind w:firstLine="0" w:left="1400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2"/>
    <w:link w:val="Style_22_ch"/>
    <w:uiPriority w:val="39"/>
    <w:pPr>
      <w:widowControl w:val="0"/>
      <w:ind w:firstLine="0" w:left="800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2"/>
    <w:link w:val="Style_23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2"/>
    <w:link w:val="Style_24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2"/>
    <w:link w:val="Style_26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2025-07-29T12:46:02Z</dcterms:created>
  <dcterms:modified xsi:type="dcterms:W3CDTF">2026-05-25T07:04:41Z</dcterms:modified>
</cp:coreProperties>
</file>